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82EC" w14:textId="77777777" w:rsidR="00DD5AFE" w:rsidRDefault="0042290F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1151F03" wp14:editId="425382AB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4760" cy="14760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063297" w14:textId="77777777" w:rsidR="00DD5AFE" w:rsidRDefault="0042290F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P(0≤X≤3)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51F03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0;margin-top:0;width:1.15pt;height:1.15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" filled="f" stroked="f">
                <v:textbox style="mso-fit-shape-to-text:t" inset="0,0,0,0">
                  <w:txbxContent>
                    <w:p w14:paraId="31063297" w14:textId="77777777" w:rsidR="00DD5AFE" w:rsidRDefault="0042290F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t>P(0≤X≤3)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>MSSP2 Maths</w:t>
      </w:r>
    </w:p>
    <w:p w14:paraId="2D146822" w14:textId="77777777" w:rsidR="00DD5AFE" w:rsidRDefault="00DD5AFE">
      <w:pPr>
        <w:pStyle w:val="Standard"/>
        <w:rPr>
          <w:rFonts w:hint="eastAsia"/>
        </w:rPr>
      </w:pPr>
    </w:p>
    <w:p w14:paraId="02EBB660" w14:textId="77777777" w:rsidR="00DD5AFE" w:rsidRDefault="0042290F">
      <w:pPr>
        <w:pStyle w:val="Standard"/>
        <w:rPr>
          <w:rFonts w:hint="eastAsia"/>
        </w:rPr>
      </w:pPr>
      <w:r>
        <w:t>Tp1</w:t>
      </w:r>
    </w:p>
    <w:p w14:paraId="27C02212" w14:textId="77777777" w:rsidR="00DD5AFE" w:rsidRDefault="0042290F">
      <w:pPr>
        <w:pStyle w:val="Standard"/>
        <w:rPr>
          <w:rFonts w:hint="eastAsia"/>
        </w:rPr>
      </w:pPr>
      <w:r>
        <w:t>Exercice 1</w:t>
      </w:r>
    </w:p>
    <w:p w14:paraId="10E7D1EE" w14:textId="77777777" w:rsidR="00DD5AFE" w:rsidRDefault="0042290F">
      <w:pPr>
        <w:pStyle w:val="Standard"/>
        <w:rPr>
          <w:rFonts w:hint="eastAsia"/>
        </w:rPr>
      </w:pPr>
      <w:r>
        <w:t>1. P(X&lt;=</w:t>
      </w:r>
      <w:proofErr w:type="gramStart"/>
      <w:r>
        <w:t>1)=</w:t>
      </w:r>
      <w:proofErr w:type="gramEnd"/>
      <w:r>
        <w:t>2-2/(e^{1})=1,264</w:t>
      </w:r>
    </w:p>
    <w:p w14:paraId="286D4339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8A607" wp14:editId="64960E17">
            <wp:simplePos x="0" y="0"/>
            <wp:positionH relativeFrom="column">
              <wp:posOffset>221760</wp:posOffset>
            </wp:positionH>
            <wp:positionV relativeFrom="paragraph">
              <wp:posOffset>95400</wp:posOffset>
            </wp:positionV>
            <wp:extent cx="4457880" cy="666720"/>
            <wp:effectExtent l="0" t="0" r="0" b="30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880" cy="6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8982F" w14:textId="77777777" w:rsidR="00DD5AFE" w:rsidRDefault="00DD5AFE">
      <w:pPr>
        <w:pStyle w:val="Standard"/>
        <w:rPr>
          <w:rFonts w:hint="eastAsia"/>
        </w:rPr>
      </w:pPr>
    </w:p>
    <w:p w14:paraId="7EB2F892" w14:textId="77777777" w:rsidR="00DD5AFE" w:rsidRDefault="00DD5AFE">
      <w:pPr>
        <w:pStyle w:val="Standard"/>
        <w:rPr>
          <w:rFonts w:hint="eastAsia"/>
        </w:rPr>
      </w:pPr>
    </w:p>
    <w:p w14:paraId="32F6ED68" w14:textId="77777777" w:rsidR="00DD5AFE" w:rsidRDefault="00DD5AFE">
      <w:pPr>
        <w:pStyle w:val="Standard"/>
        <w:rPr>
          <w:rFonts w:hint="eastAsia"/>
        </w:rPr>
      </w:pPr>
    </w:p>
    <w:p w14:paraId="45FE7CA2" w14:textId="77777777" w:rsidR="00DD5AFE" w:rsidRDefault="00DD5AFE">
      <w:pPr>
        <w:pStyle w:val="Standard"/>
        <w:rPr>
          <w:rFonts w:hint="eastAsia"/>
        </w:rPr>
      </w:pPr>
    </w:p>
    <w:p w14:paraId="4F002220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A7875B" wp14:editId="1500A9B1">
            <wp:simplePos x="0" y="0"/>
            <wp:positionH relativeFrom="column">
              <wp:posOffset>-73800</wp:posOffset>
            </wp:positionH>
            <wp:positionV relativeFrom="paragraph">
              <wp:posOffset>324000</wp:posOffset>
            </wp:positionV>
            <wp:extent cx="4248000" cy="800280"/>
            <wp:effectExtent l="0" t="0" r="150" b="0"/>
            <wp:wrapSquare wrapText="bothSides"/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80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P(X&gt;=</w:t>
      </w:r>
      <w:proofErr w:type="gramStart"/>
      <w:r>
        <w:t>1)=</w:t>
      </w:r>
      <w:proofErr w:type="gramEnd"/>
      <w:r>
        <w:t>2/e^{1})=0,736</w:t>
      </w:r>
    </w:p>
    <w:p w14:paraId="532A0635" w14:textId="77777777" w:rsidR="00DD5AFE" w:rsidRDefault="00DD5AFE">
      <w:pPr>
        <w:pStyle w:val="Standard"/>
        <w:rPr>
          <w:rFonts w:hint="eastAsia"/>
        </w:rPr>
      </w:pPr>
    </w:p>
    <w:p w14:paraId="0E3CFE44" w14:textId="77777777" w:rsidR="00DD5AFE" w:rsidRDefault="00DD5AFE">
      <w:pPr>
        <w:pStyle w:val="Standard"/>
        <w:rPr>
          <w:rFonts w:hint="eastAsia"/>
        </w:rPr>
      </w:pPr>
    </w:p>
    <w:p w14:paraId="54F33677" w14:textId="77777777" w:rsidR="00DD5AFE" w:rsidRDefault="00DD5AFE">
      <w:pPr>
        <w:pStyle w:val="Standard"/>
        <w:rPr>
          <w:rFonts w:hint="eastAsia"/>
        </w:rPr>
      </w:pPr>
    </w:p>
    <w:p w14:paraId="117D632D" w14:textId="77777777" w:rsidR="00DD5AFE" w:rsidRDefault="00DD5AFE">
      <w:pPr>
        <w:pStyle w:val="Standard"/>
        <w:rPr>
          <w:rFonts w:hint="eastAsia"/>
        </w:rPr>
      </w:pPr>
    </w:p>
    <w:p w14:paraId="12527710" w14:textId="77777777" w:rsidR="00DD5AFE" w:rsidRDefault="00DD5AFE">
      <w:pPr>
        <w:pStyle w:val="Standard"/>
        <w:rPr>
          <w:rFonts w:hint="eastAsia"/>
        </w:rPr>
      </w:pPr>
    </w:p>
    <w:p w14:paraId="00AE5FC2" w14:textId="77777777" w:rsidR="00DD5AFE" w:rsidRDefault="00DD5AFE">
      <w:pPr>
        <w:pStyle w:val="Standard"/>
        <w:rPr>
          <w:rFonts w:hint="eastAsia"/>
        </w:rPr>
      </w:pPr>
    </w:p>
    <w:p w14:paraId="3C9C38C5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57ABA0D" wp14:editId="60405AE3">
            <wp:simplePos x="0" y="0"/>
            <wp:positionH relativeFrom="column">
              <wp:posOffset>-168840</wp:posOffset>
            </wp:positionH>
            <wp:positionV relativeFrom="paragraph">
              <wp:posOffset>295200</wp:posOffset>
            </wp:positionV>
            <wp:extent cx="4438800" cy="790559"/>
            <wp:effectExtent l="0" t="0" r="0" b="0"/>
            <wp:wrapSquare wrapText="bothSides"/>
            <wp:docPr id="4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800" cy="79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3,P</w:t>
      </w:r>
      <w:proofErr w:type="gramEnd"/>
      <w:r>
        <w:t>(X&gt;5)=2/e^(5)=0,013</w:t>
      </w:r>
    </w:p>
    <w:p w14:paraId="503AA63F" w14:textId="77777777" w:rsidR="00DD5AFE" w:rsidRDefault="00DD5AFE">
      <w:pPr>
        <w:pStyle w:val="Standard"/>
        <w:rPr>
          <w:rFonts w:hint="eastAsia"/>
        </w:rPr>
      </w:pPr>
    </w:p>
    <w:p w14:paraId="7508AB88" w14:textId="77777777" w:rsidR="00DD5AFE" w:rsidRDefault="00DD5AFE">
      <w:pPr>
        <w:pStyle w:val="Standard"/>
        <w:rPr>
          <w:rFonts w:hint="eastAsia"/>
        </w:rPr>
      </w:pPr>
    </w:p>
    <w:p w14:paraId="68A968C7" w14:textId="77777777" w:rsidR="00DD5AFE" w:rsidRDefault="00DD5AFE">
      <w:pPr>
        <w:pStyle w:val="Standard"/>
        <w:rPr>
          <w:rFonts w:hint="eastAsia"/>
        </w:rPr>
      </w:pPr>
    </w:p>
    <w:p w14:paraId="46259B8B" w14:textId="77777777" w:rsidR="00DD5AFE" w:rsidRDefault="00DD5AFE">
      <w:pPr>
        <w:pStyle w:val="Standard"/>
        <w:rPr>
          <w:rFonts w:hint="eastAsia"/>
        </w:rPr>
      </w:pPr>
    </w:p>
    <w:p w14:paraId="2BCD0A00" w14:textId="77777777" w:rsidR="00DD5AFE" w:rsidRDefault="00DD5AFE">
      <w:pPr>
        <w:pStyle w:val="Standard"/>
        <w:rPr>
          <w:rFonts w:hint="eastAsia"/>
        </w:rPr>
      </w:pPr>
    </w:p>
    <w:p w14:paraId="7405680E" w14:textId="77777777" w:rsidR="00DD5AFE" w:rsidRDefault="00DD5AFE">
      <w:pPr>
        <w:pStyle w:val="Standard"/>
        <w:rPr>
          <w:rFonts w:hint="eastAsia"/>
        </w:rPr>
      </w:pPr>
    </w:p>
    <w:p w14:paraId="0E75DAEC" w14:textId="77777777" w:rsidR="00DD5AFE" w:rsidRDefault="0042290F">
      <w:pPr>
        <w:pStyle w:val="Standard"/>
        <w:rPr>
          <w:rFonts w:hint="eastAsia"/>
        </w:rPr>
      </w:pPr>
      <w:r>
        <w:t>4, p(-2&lt;x&lt;</w:t>
      </w:r>
      <w:proofErr w:type="gramStart"/>
      <w:r>
        <w:t>5)=</w:t>
      </w:r>
      <w:proofErr w:type="gramEnd"/>
      <w:r>
        <w:t>2-2/e^(5)=1,986</w:t>
      </w:r>
    </w:p>
    <w:p w14:paraId="5A5C50B2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1FEBB253" wp14:editId="3024D74C">
            <wp:simplePos x="0" y="0"/>
            <wp:positionH relativeFrom="column">
              <wp:posOffset>78840</wp:posOffset>
            </wp:positionH>
            <wp:positionV relativeFrom="paragraph">
              <wp:posOffset>82080</wp:posOffset>
            </wp:positionV>
            <wp:extent cx="4572000" cy="676440"/>
            <wp:effectExtent l="0" t="0" r="0" b="9360"/>
            <wp:wrapSquare wrapText="bothSides"/>
            <wp:docPr id="5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0A903" w14:textId="77777777" w:rsidR="00DD5AFE" w:rsidRDefault="00DD5AFE">
      <w:pPr>
        <w:pStyle w:val="Standard"/>
        <w:rPr>
          <w:rFonts w:hint="eastAsia"/>
        </w:rPr>
      </w:pPr>
    </w:p>
    <w:p w14:paraId="22B0A498" w14:textId="77777777" w:rsidR="00DD5AFE" w:rsidRDefault="00DD5AFE">
      <w:pPr>
        <w:pStyle w:val="Standard"/>
        <w:rPr>
          <w:rFonts w:hint="eastAsia"/>
        </w:rPr>
      </w:pPr>
    </w:p>
    <w:p w14:paraId="6DA72026" w14:textId="77777777" w:rsidR="00DD5AFE" w:rsidRDefault="00DD5AFE">
      <w:pPr>
        <w:pStyle w:val="Standard"/>
        <w:rPr>
          <w:rFonts w:hint="eastAsia"/>
        </w:rPr>
      </w:pPr>
    </w:p>
    <w:p w14:paraId="3F895634" w14:textId="77777777" w:rsidR="00DD5AFE" w:rsidRDefault="00DD5AFE">
      <w:pPr>
        <w:pStyle w:val="Standard"/>
        <w:rPr>
          <w:rFonts w:hint="eastAsia"/>
        </w:rPr>
      </w:pPr>
    </w:p>
    <w:p w14:paraId="12BCE13C" w14:textId="77777777" w:rsidR="00DD5AFE" w:rsidRDefault="0042290F">
      <w:pPr>
        <w:pStyle w:val="Standard"/>
        <w:rPr>
          <w:rFonts w:hint="eastAsia"/>
        </w:rPr>
      </w:pPr>
      <w:r>
        <w:t>Exercice 2</w:t>
      </w:r>
    </w:p>
    <w:p w14:paraId="73197430" w14:textId="77777777" w:rsidR="00DD5AFE" w:rsidRDefault="0042290F">
      <w:pPr>
        <w:pStyle w:val="Standard"/>
        <w:rPr>
          <w:rFonts w:hint="eastAsia"/>
        </w:rPr>
      </w:pPr>
      <w:r>
        <w:t>1, EX=1/2</w:t>
      </w:r>
    </w:p>
    <w:p w14:paraId="328B5AE3" w14:textId="77777777" w:rsidR="00DD5AFE" w:rsidRDefault="00DD5AFE">
      <w:pPr>
        <w:pStyle w:val="Standard"/>
        <w:rPr>
          <w:rFonts w:hint="eastAsia"/>
        </w:rPr>
      </w:pPr>
    </w:p>
    <w:p w14:paraId="272A7D46" w14:textId="77777777" w:rsidR="00DD5AFE" w:rsidRDefault="0042290F">
      <w:pPr>
        <w:pStyle w:val="Standard"/>
        <w:rPr>
          <w:rFonts w:hint="eastAsia"/>
        </w:rPr>
      </w:pPr>
      <w:r>
        <w:t>2, EX=10</w:t>
      </w:r>
    </w:p>
    <w:p w14:paraId="2414B2DC" w14:textId="77777777" w:rsidR="00DD5AFE" w:rsidRDefault="00DD5AFE">
      <w:pPr>
        <w:pStyle w:val="Standard"/>
        <w:rPr>
          <w:rFonts w:hint="eastAsia"/>
        </w:rPr>
      </w:pPr>
    </w:p>
    <w:p w14:paraId="491E5FE3" w14:textId="77777777" w:rsidR="00DD5AFE" w:rsidRDefault="0042290F">
      <w:pPr>
        <w:pStyle w:val="Standard"/>
        <w:rPr>
          <w:rFonts w:hint="eastAsia"/>
        </w:rPr>
      </w:pPr>
      <w:proofErr w:type="gramStart"/>
      <w:r>
        <w:t>3 .</w:t>
      </w:r>
      <w:proofErr w:type="gramEnd"/>
      <w:r>
        <w:t xml:space="preserve"> EX = 5.</w:t>
      </w:r>
    </w:p>
    <w:p w14:paraId="2D51699F" w14:textId="77777777" w:rsidR="00DD5AFE" w:rsidRDefault="00DD5AFE">
      <w:pPr>
        <w:pStyle w:val="Standard"/>
        <w:rPr>
          <w:rFonts w:hint="eastAsia"/>
        </w:rPr>
      </w:pPr>
    </w:p>
    <w:p w14:paraId="274DD0A8" w14:textId="77777777" w:rsidR="00DD5AFE" w:rsidRDefault="0042290F">
      <w:pPr>
        <w:pStyle w:val="Standard"/>
        <w:rPr>
          <w:rFonts w:hint="eastAsia"/>
        </w:rPr>
      </w:pPr>
      <w:r>
        <w:t>Exercice 3</w:t>
      </w:r>
    </w:p>
    <w:p w14:paraId="6F4A72FA" w14:textId="77777777" w:rsidR="00DD5AFE" w:rsidRDefault="00DD5AFE">
      <w:pPr>
        <w:pStyle w:val="Standard"/>
        <w:rPr>
          <w:rFonts w:hint="eastAsia"/>
        </w:rPr>
      </w:pPr>
    </w:p>
    <w:p w14:paraId="1629D8A2" w14:textId="77777777" w:rsidR="00DD5AFE" w:rsidRDefault="0042290F">
      <w:pPr>
        <w:pStyle w:val="Standard"/>
        <w:rPr>
          <w:rFonts w:hint="eastAsia"/>
        </w:rPr>
      </w:pPr>
      <w:r>
        <w:t xml:space="preserve">1.  </w:t>
      </w:r>
      <w:r>
        <w:rPr>
          <w:rFonts w:ascii="MJXc-TeX-math-I, MJXc-TeX-math-" w:hAnsi="MJXc-TeX-math-I, MJXc-TeX-math-"/>
          <w:color w:val="34495E"/>
          <w:sz w:val="27"/>
        </w:rPr>
        <w:t>P</w:t>
      </w:r>
      <w:bookmarkStart w:id="1" w:name="MJXc-Node-265"/>
      <w:bookmarkEnd w:id="1"/>
      <w:r>
        <w:rPr>
          <w:rFonts w:ascii="MJXc-TeX-main-R, MJXc-TeX-main-" w:hAnsi="MJXc-TeX-main-R, MJXc-TeX-main-"/>
          <w:color w:val="34495E"/>
          <w:sz w:val="27"/>
        </w:rPr>
        <w:t>(</w:t>
      </w:r>
      <w:bookmarkStart w:id="2" w:name="MJXc-Node-266"/>
      <w:bookmarkEnd w:id="2"/>
      <w:r>
        <w:rPr>
          <w:rFonts w:ascii="MJXc-TeX-math-I, MJXc-TeX-math-" w:hAnsi="MJXc-TeX-math-I, MJXc-TeX-math-"/>
          <w:color w:val="34495E"/>
          <w:sz w:val="27"/>
        </w:rPr>
        <w:t>X</w:t>
      </w:r>
      <w:bookmarkStart w:id="3" w:name="MJXc-Node-267"/>
      <w:bookmarkEnd w:id="3"/>
      <w:r>
        <w:rPr>
          <w:color w:val="34495E"/>
        </w:rPr>
        <w:t>≤</w:t>
      </w:r>
      <w:bookmarkStart w:id="4" w:name="MJXc-Node-268"/>
      <w:bookmarkEnd w:id="4"/>
      <w:r>
        <w:rPr>
          <w:rFonts w:ascii="MJXc-TeX-main-R, MJXc-TeX-main-" w:hAnsi="MJXc-TeX-main-R, MJXc-TeX-main-"/>
          <w:color w:val="34495E"/>
          <w:sz w:val="27"/>
        </w:rPr>
        <w:t>2</w:t>
      </w:r>
      <w:bookmarkStart w:id="5" w:name="MJXc-Node-269"/>
      <w:bookmarkEnd w:id="5"/>
      <w:r>
        <w:rPr>
          <w:rFonts w:ascii="MJXc-TeX-main-R, MJXc-TeX-main-" w:hAnsi="MJXc-TeX-main-R, MJXc-TeX-main-"/>
          <w:color w:val="34495E"/>
          <w:sz w:val="27"/>
        </w:rPr>
        <w:t>)</w:t>
      </w:r>
      <w:r>
        <w:t xml:space="preserve"> = 0,98</w:t>
      </w:r>
    </w:p>
    <w:p w14:paraId="5E688369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10643A7B" wp14:editId="7024392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48120" cy="647640"/>
            <wp:effectExtent l="0" t="0" r="0" b="60"/>
            <wp:wrapSquare wrapText="bothSides"/>
            <wp:docPr id="6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120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634B3" w14:textId="77777777" w:rsidR="00DD5AFE" w:rsidRDefault="0042290F">
      <w:pPr>
        <w:pStyle w:val="Standard"/>
        <w:rPr>
          <w:rFonts w:hint="eastAsia"/>
        </w:rPr>
      </w:pPr>
      <w:r>
        <w:t xml:space="preserve"> </w:t>
      </w:r>
      <w:bookmarkStart w:id="6" w:name="MathJax-Element-28-Frame"/>
      <w:bookmarkStart w:id="7" w:name="MJXc-Node-270"/>
      <w:bookmarkStart w:id="8" w:name="MJXc-Node-271"/>
      <w:bookmarkStart w:id="9" w:name="MJXc-Node-272"/>
      <w:bookmarkEnd w:id="6"/>
      <w:bookmarkEnd w:id="7"/>
      <w:bookmarkEnd w:id="8"/>
      <w:bookmarkEnd w:id="9"/>
      <w:r>
        <w:rPr>
          <w:rFonts w:ascii="MJXc-TeX-math-I, MJXc-TeX-math-" w:hAnsi="MJXc-TeX-math-I, MJXc-TeX-math-"/>
          <w:color w:val="34495E"/>
          <w:sz w:val="27"/>
        </w:rPr>
        <w:t>P</w:t>
      </w:r>
      <w:bookmarkStart w:id="10" w:name="MJXc-Node-273"/>
      <w:bookmarkEnd w:id="10"/>
      <w:r>
        <w:rPr>
          <w:rFonts w:ascii="MJXc-TeX-main-R, MJXc-TeX-main-" w:hAnsi="MJXc-TeX-main-R, MJXc-TeX-main-"/>
          <w:color w:val="34495E"/>
          <w:sz w:val="27"/>
        </w:rPr>
        <w:t>(</w:t>
      </w:r>
      <w:bookmarkStart w:id="11" w:name="MJXc-Node-274"/>
      <w:bookmarkEnd w:id="11"/>
      <w:r>
        <w:rPr>
          <w:rFonts w:ascii="MJXc-TeX-main-R, MJXc-TeX-main-" w:hAnsi="MJXc-TeX-main-R, MJXc-TeX-main-"/>
          <w:color w:val="34495E"/>
          <w:sz w:val="27"/>
        </w:rPr>
        <w:t>0</w:t>
      </w:r>
      <w:bookmarkStart w:id="12" w:name="MJXc-Node-275"/>
      <w:bookmarkEnd w:id="12"/>
      <w:r>
        <w:rPr>
          <w:rFonts w:ascii="Lato, Helvetica, Arial, sans-se" w:hAnsi="Lato, Helvetica, Arial, sans-se"/>
          <w:color w:val="34495E"/>
          <w:sz w:val="27"/>
        </w:rPr>
        <w:t>≤</w:t>
      </w:r>
      <w:bookmarkStart w:id="13" w:name="MJXc-Node-276"/>
      <w:bookmarkEnd w:id="13"/>
      <w:r>
        <w:rPr>
          <w:rFonts w:ascii="MJXc-TeX-math-I, MJXc-TeX-math-" w:hAnsi="MJXc-TeX-math-I, MJXc-TeX-math-"/>
          <w:color w:val="34495E"/>
          <w:sz w:val="27"/>
        </w:rPr>
        <w:t>X</w:t>
      </w:r>
      <w:bookmarkStart w:id="14" w:name="MJXc-Node-277"/>
      <w:bookmarkEnd w:id="14"/>
      <w:r>
        <w:rPr>
          <w:rFonts w:ascii="Lato, Helvetica, Arial, sans-se" w:hAnsi="Lato, Helvetica, Arial, sans-se"/>
          <w:color w:val="34495E"/>
          <w:sz w:val="27"/>
        </w:rPr>
        <w:t>≤</w:t>
      </w:r>
      <w:bookmarkStart w:id="15" w:name="MJXc-Node-278"/>
      <w:bookmarkEnd w:id="15"/>
      <w:r>
        <w:rPr>
          <w:rFonts w:ascii="MJXc-TeX-main-R, MJXc-TeX-main-" w:hAnsi="MJXc-TeX-main-R, MJXc-TeX-main-"/>
          <w:color w:val="34495E"/>
          <w:sz w:val="27"/>
        </w:rPr>
        <w:t>3</w:t>
      </w:r>
      <w:bookmarkStart w:id="16" w:name="MJXc-Node-279"/>
      <w:bookmarkEnd w:id="16"/>
      <w:r>
        <w:rPr>
          <w:rFonts w:ascii="MJXc-TeX-main-R, MJXc-TeX-main-" w:hAnsi="MJXc-TeX-main-R, MJXc-TeX-main-"/>
          <w:color w:val="34495E"/>
          <w:sz w:val="27"/>
        </w:rPr>
        <w:t>)</w:t>
      </w:r>
      <w:r>
        <w:rPr>
          <w:rFonts w:ascii="Lato, Helvetica, Arial, sans-se" w:hAnsi="Lato, Helvetica, Arial, sans-se"/>
          <w:color w:val="34495E"/>
        </w:rPr>
        <w:t>. = 0,99</w:t>
      </w:r>
    </w:p>
    <w:p w14:paraId="39A0A3E6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38B271E7" wp14:editId="30C87CD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69800"/>
            <wp:effectExtent l="0" t="0" r="0" b="6450"/>
            <wp:wrapSquare wrapText="bothSides"/>
            <wp:docPr id="7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6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C8578" w14:textId="77777777" w:rsidR="00DD5AFE" w:rsidRDefault="0042290F">
      <w:pPr>
        <w:pStyle w:val="Standard"/>
        <w:rPr>
          <w:rFonts w:hint="eastAsia"/>
        </w:rPr>
      </w:pPr>
      <w:r>
        <w:t>2, EX= 1/2</w:t>
      </w:r>
    </w:p>
    <w:p w14:paraId="75594167" w14:textId="77777777" w:rsidR="00DD5AFE" w:rsidRDefault="00DD5AFE">
      <w:pPr>
        <w:pStyle w:val="Standard"/>
        <w:rPr>
          <w:rFonts w:hint="eastAsia"/>
        </w:rPr>
      </w:pPr>
    </w:p>
    <w:p w14:paraId="7C2F136F" w14:textId="77777777" w:rsidR="00DD5AFE" w:rsidRDefault="0042290F">
      <w:pPr>
        <w:pStyle w:val="Standard"/>
        <w:rPr>
          <w:rFonts w:hint="eastAsia"/>
        </w:rPr>
      </w:pPr>
      <w:r>
        <w:t xml:space="preserve">3.  Le temps </w:t>
      </w:r>
      <w:proofErr w:type="gramStart"/>
      <w:r>
        <w:t>de  fonctionnement</w:t>
      </w:r>
      <w:proofErr w:type="gramEnd"/>
      <w:r>
        <w:t xml:space="preserve"> moyen est de 30 minutes</w:t>
      </w:r>
    </w:p>
    <w:p w14:paraId="350995D1" w14:textId="77777777" w:rsidR="00DD5AFE" w:rsidRDefault="0042290F">
      <w:pPr>
        <w:pStyle w:val="Standard"/>
        <w:rPr>
          <w:rFonts w:hint="eastAsia"/>
        </w:rPr>
      </w:pPr>
      <w:r>
        <w:lastRenderedPageBreak/>
        <w:t>Exercice 4</w:t>
      </w:r>
    </w:p>
    <w:p w14:paraId="4BC53C94" w14:textId="77777777" w:rsidR="00DD5AFE" w:rsidRDefault="00DD5AFE">
      <w:pPr>
        <w:pStyle w:val="Standard"/>
        <w:rPr>
          <w:rFonts w:hint="eastAsia"/>
        </w:rPr>
      </w:pPr>
    </w:p>
    <w:p w14:paraId="68B1E8CF" w14:textId="77777777" w:rsidR="00DD5AFE" w:rsidRDefault="0042290F">
      <w:pPr>
        <w:pStyle w:val="Standard"/>
        <w:rPr>
          <w:rFonts w:hint="eastAsia"/>
        </w:rPr>
      </w:pPr>
      <w:r>
        <w:t>On sait que P(X&lt;</w:t>
      </w:r>
      <w:proofErr w:type="gramStart"/>
      <w:r>
        <w:t>15)=</w:t>
      </w:r>
      <w:proofErr w:type="gramEnd"/>
      <w:r>
        <w:t>0,8 donc le paramètre vaut 0,107</w:t>
      </w:r>
    </w:p>
    <w:p w14:paraId="0C3D2E62" w14:textId="77777777" w:rsidR="00DD5AFE" w:rsidRDefault="0042290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7" behindDoc="0" locked="0" layoutInCell="1" allowOverlap="1" wp14:anchorId="166925DC" wp14:editId="5ADE2AC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24440" cy="695159"/>
            <wp:effectExtent l="0" t="0" r="9510" b="0"/>
            <wp:wrapSquare wrapText="bothSides"/>
            <wp:docPr id="8" name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40" cy="69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92FA2" w14:textId="77777777" w:rsidR="00DD5AFE" w:rsidRDefault="00DD5AFE">
      <w:pPr>
        <w:pStyle w:val="Standard"/>
        <w:rPr>
          <w:rFonts w:hint="eastAsia"/>
        </w:rPr>
      </w:pPr>
    </w:p>
    <w:sectPr w:rsidR="00DD5A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5579" w14:textId="77777777" w:rsidR="00000000" w:rsidRDefault="0042290F">
      <w:pPr>
        <w:rPr>
          <w:rFonts w:hint="eastAsia"/>
        </w:rPr>
      </w:pPr>
      <w:r>
        <w:separator/>
      </w:r>
    </w:p>
  </w:endnote>
  <w:endnote w:type="continuationSeparator" w:id="0">
    <w:p w14:paraId="2DB36CC0" w14:textId="77777777" w:rsidR="00000000" w:rsidRDefault="004229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JXc-TeX-math-I, MJXc-TeX-math-">
    <w:altName w:val="Calibri"/>
    <w:charset w:val="00"/>
    <w:family w:val="auto"/>
    <w:pitch w:val="default"/>
  </w:font>
  <w:font w:name="MJXc-TeX-main-R, MJXc-TeX-main-">
    <w:altName w:val="Calibri"/>
    <w:charset w:val="00"/>
    <w:family w:val="auto"/>
    <w:pitch w:val="default"/>
  </w:font>
  <w:font w:name="Lato, Helvetica, Arial, sans-se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2DE6" w14:textId="77777777" w:rsidR="00000000" w:rsidRDefault="004229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01A086" w14:textId="77777777" w:rsidR="00000000" w:rsidRDefault="004229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5AFE"/>
    <w:rsid w:val="0042290F"/>
    <w:rsid w:val="00D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8AE03"/>
  <w15:docId w15:val="{F8817361-2527-4332-AAF3-1CDB37FB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LOURDET Thomas</cp:lastModifiedBy>
  <cp:revision>2</cp:revision>
  <dcterms:created xsi:type="dcterms:W3CDTF">2019-09-09T10:22:00Z</dcterms:created>
  <dcterms:modified xsi:type="dcterms:W3CDTF">2019-09-09T10:22:00Z</dcterms:modified>
</cp:coreProperties>
</file>