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000" w:rsidRDefault="00525000" w:rsidP="00525000">
      <w:pPr>
        <w:jc w:val="center"/>
        <w:rPr>
          <w:sz w:val="32"/>
          <w:szCs w:val="32"/>
        </w:rPr>
      </w:pPr>
      <w:r w:rsidRPr="00525000">
        <w:rPr>
          <w:sz w:val="32"/>
          <w:szCs w:val="32"/>
        </w:rPr>
        <w:t>TP 16 : correction</w:t>
      </w:r>
    </w:p>
    <w:p w:rsidR="00525000" w:rsidRPr="00525000" w:rsidRDefault="00525000" w:rsidP="00525000">
      <w:pPr>
        <w:pStyle w:val="Paragraphedeliste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La variable aléatoire suit une loi binomiale de paramètre 50 et 0,8. </w:t>
      </w:r>
      <m:oMath>
        <m:r>
          <w:rPr>
            <w:rFonts w:ascii="Cambria Math" w:hAnsi="Cambria Math"/>
            <w:sz w:val="32"/>
            <w:szCs w:val="32"/>
          </w:rPr>
          <m:t>B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50 ;0,8</m:t>
            </m:r>
          </m:e>
        </m:d>
      </m:oMath>
    </w:p>
    <w:p w:rsidR="00525000" w:rsidRDefault="00525000" w:rsidP="00525000">
      <w:pPr>
        <w:ind w:left="360"/>
        <w:rPr>
          <w:rFonts w:eastAsiaTheme="minorEastAsia"/>
          <w:sz w:val="32"/>
          <w:szCs w:val="32"/>
        </w:rPr>
      </w:pPr>
    </w:p>
    <w:p w:rsidR="00525000" w:rsidRPr="00525000" w:rsidRDefault="00525000" w:rsidP="00525000">
      <w:pPr>
        <w:pStyle w:val="Paragraphedeliste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a.</w:t>
      </w:r>
    </w:p>
    <w:p w:rsidR="00525000" w:rsidRPr="00525000" w:rsidRDefault="00525000" w:rsidP="00525000">
      <w:pPr>
        <w:ind w:left="360"/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4BFFEE39" wp14:editId="25B22164">
            <wp:extent cx="4705350" cy="4857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00" w:rsidRPr="00525000" w:rsidRDefault="00525000" w:rsidP="00525000">
      <w:pPr>
        <w:pStyle w:val="Paragraphedeliste"/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X=39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=0,127</m:t>
          </m:r>
        </m:oMath>
      </m:oMathPara>
    </w:p>
    <w:p w:rsidR="00525000" w:rsidRDefault="00525000" w:rsidP="00525000">
      <w:pPr>
        <w:rPr>
          <w:noProof/>
        </w:rPr>
      </w:pPr>
      <w:r>
        <w:rPr>
          <w:rFonts w:eastAsiaTheme="minorEastAsia"/>
          <w:sz w:val="32"/>
          <w:szCs w:val="32"/>
        </w:rPr>
        <w:t>2.b.</w:t>
      </w:r>
      <w:r w:rsidRPr="0052500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480A03C" wp14:editId="75522597">
            <wp:extent cx="5248275" cy="4381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00" w:rsidRPr="00525000" w:rsidRDefault="00525000" w:rsidP="00525000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X=41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=0,136</m:t>
          </m:r>
        </m:oMath>
      </m:oMathPara>
    </w:p>
    <w:p w:rsidR="00525000" w:rsidRDefault="00525000" w:rsidP="00525000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2.c. </w:t>
      </w:r>
      <w:r>
        <w:rPr>
          <w:noProof/>
        </w:rPr>
        <w:drawing>
          <wp:inline distT="0" distB="0" distL="0" distR="0" wp14:anchorId="233ED890" wp14:editId="76139008">
            <wp:extent cx="4686300" cy="6000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00" w:rsidRPr="00525000" w:rsidRDefault="00525000" w:rsidP="00525000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39≤X≤41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=0,403</m:t>
          </m:r>
        </m:oMath>
      </m:oMathPara>
    </w:p>
    <w:p w:rsidR="00525000" w:rsidRDefault="00525000" w:rsidP="00525000">
      <w:pPr>
        <w:rPr>
          <w:noProof/>
        </w:rPr>
      </w:pPr>
      <w:r>
        <w:rPr>
          <w:rFonts w:eastAsiaTheme="minorEastAsia"/>
          <w:sz w:val="32"/>
          <w:szCs w:val="32"/>
        </w:rPr>
        <w:t>2.d.</w:t>
      </w:r>
      <w:r w:rsidRPr="00525000">
        <w:rPr>
          <w:noProof/>
        </w:rPr>
        <w:t xml:space="preserve"> </w:t>
      </w:r>
      <w:r>
        <w:rPr>
          <w:noProof/>
        </w:rPr>
        <w:drawing>
          <wp:inline distT="0" distB="0" distL="0" distR="0" wp14:anchorId="2B900D96" wp14:editId="367124AB">
            <wp:extent cx="4667250" cy="4857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00" w:rsidRPr="00525000" w:rsidRDefault="00525000" w:rsidP="00525000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X≤2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 xml:space="preserve">=2.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32"/>
                  <w:szCs w:val="32"/>
                </w:rPr>
                <m:t>-31</m:t>
              </m:r>
            </m:sup>
          </m:sSup>
        </m:oMath>
      </m:oMathPara>
    </w:p>
    <w:p w:rsidR="00525000" w:rsidRDefault="00525000" w:rsidP="00525000">
      <w:pPr>
        <w:rPr>
          <w:noProof/>
        </w:rPr>
      </w:pPr>
      <w:r>
        <w:rPr>
          <w:rFonts w:eastAsiaTheme="minorEastAsia"/>
          <w:sz w:val="32"/>
          <w:szCs w:val="32"/>
        </w:rPr>
        <w:t>2.e.</w:t>
      </w:r>
      <w:r w:rsidRPr="00525000">
        <w:rPr>
          <w:noProof/>
        </w:rPr>
        <w:t xml:space="preserve"> </w:t>
      </w:r>
      <w:r>
        <w:rPr>
          <w:noProof/>
        </w:rPr>
        <w:drawing>
          <wp:inline distT="0" distB="0" distL="0" distR="0" wp14:anchorId="32D52C4D" wp14:editId="23C45163">
            <wp:extent cx="4295775" cy="4762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00" w:rsidRPr="00525000" w:rsidRDefault="00525000" w:rsidP="00525000">
      <w:pPr>
        <w:rPr>
          <w:rFonts w:eastAsiaTheme="minorEastAsia"/>
          <w:sz w:val="32"/>
          <w:szCs w:val="32"/>
        </w:rPr>
      </w:pPr>
      <m:oMathPara>
        <m:oMath>
          <m:r>
            <w:rPr>
              <w:rFonts w:ascii="Cambria Math" w:eastAsiaTheme="minorEastAsia" w:hAnsi="Cambria Math"/>
              <w:sz w:val="32"/>
              <w:szCs w:val="32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32"/>
                  <w:szCs w:val="32"/>
                </w:rPr>
                <m:t>X≥2</m:t>
              </m:r>
            </m:e>
          </m:d>
          <m:r>
            <w:rPr>
              <w:rFonts w:ascii="Cambria Math" w:eastAsiaTheme="minorEastAsia" w:hAnsi="Cambria Math"/>
              <w:sz w:val="32"/>
              <w:szCs w:val="32"/>
            </w:rPr>
            <m:t>=1</m:t>
          </m:r>
        </m:oMath>
      </m:oMathPara>
    </w:p>
    <w:p w:rsidR="00525000" w:rsidRDefault="00525000" w:rsidP="00525000">
      <w:pPr>
        <w:pStyle w:val="Paragraphedeliste"/>
        <w:numPr>
          <w:ilvl w:val="0"/>
          <w:numId w:val="1"/>
        </w:numPr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EX=50×0,8=40</m:t>
        </m:r>
      </m:oMath>
    </w:p>
    <w:p w:rsidR="00525000" w:rsidRDefault="00525000" w:rsidP="00525000">
      <w:pPr>
        <w:pStyle w:val="Paragraphedeliste"/>
        <w:numPr>
          <w:ilvl w:val="0"/>
          <w:numId w:val="1"/>
        </w:numPr>
        <w:rPr>
          <w:rFonts w:eastAsiaTheme="minorEastAsia"/>
          <w:sz w:val="32"/>
          <w:szCs w:val="32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σ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50×0,8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1-0,8</m:t>
                </m:r>
              </m:e>
            </m:d>
          </m:e>
        </m:rad>
        <m:r>
          <w:rPr>
            <w:rFonts w:ascii="Cambria Math" w:eastAsiaTheme="minorEastAsia" w:hAnsi="Cambria Math"/>
            <w:sz w:val="32"/>
            <w:szCs w:val="32"/>
          </w:rPr>
          <m:t>=2,828</m:t>
        </m:r>
      </m:oMath>
    </w:p>
    <w:p w:rsidR="00525000" w:rsidRDefault="00525000" w:rsidP="00525000">
      <w:pPr>
        <w:pStyle w:val="Paragraphedeliste"/>
        <w:numPr>
          <w:ilvl w:val="0"/>
          <w:numId w:val="1"/>
        </w:numPr>
        <w:rPr>
          <w:rFonts w:eastAsia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5C884CD6" wp14:editId="598E856C">
            <wp:extent cx="4267200" cy="4857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000" w:rsidRDefault="003A3EEF" w:rsidP="00525000">
      <w:pPr>
        <w:pStyle w:val="Paragraphedeliste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>P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X≤k</m:t>
            </m:r>
          </m:e>
        </m:d>
        <m:r>
          <w:rPr>
            <w:rFonts w:ascii="Cambria Math" w:eastAsiaTheme="minorEastAsia" w:hAnsi="Cambria Math"/>
            <w:sz w:val="32"/>
            <w:szCs w:val="32"/>
          </w:rPr>
          <m:t>=0,99</m:t>
        </m:r>
      </m:oMath>
      <w:r>
        <w:rPr>
          <w:rFonts w:eastAsiaTheme="minorEastAsia"/>
          <w:sz w:val="32"/>
          <w:szCs w:val="32"/>
        </w:rPr>
        <w:t xml:space="preserve"> donne </w:t>
      </w:r>
      <m:oMath>
        <m:r>
          <w:rPr>
            <w:rFonts w:ascii="Cambria Math" w:eastAsiaTheme="minorEastAsia" w:hAnsi="Cambria Math"/>
            <w:sz w:val="32"/>
            <w:szCs w:val="32"/>
          </w:rPr>
          <m:t>k=46</m:t>
        </m:r>
      </m:oMath>
    </w:p>
    <w:p w:rsidR="003A3EEF" w:rsidRDefault="003A3EEF" w:rsidP="00525000">
      <w:pPr>
        <w:pStyle w:val="Paragraphedeliste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La probabilité d’avoir au plus 46 lancers est de 0,99.</w:t>
      </w:r>
      <w:bookmarkStart w:id="0" w:name="_GoBack"/>
      <w:bookmarkEnd w:id="0"/>
    </w:p>
    <w:p w:rsidR="003A3EEF" w:rsidRDefault="003A3EEF" w:rsidP="00525000">
      <w:pPr>
        <w:pStyle w:val="Paragraphedeliste"/>
        <w:rPr>
          <w:rFonts w:eastAsiaTheme="minorEastAsia"/>
          <w:sz w:val="32"/>
          <w:szCs w:val="32"/>
        </w:rPr>
      </w:pPr>
    </w:p>
    <w:p w:rsidR="003A3EEF" w:rsidRPr="00525000" w:rsidRDefault="003A3EEF" w:rsidP="00525000">
      <w:pPr>
        <w:pStyle w:val="Paragraphedeliste"/>
        <w:rPr>
          <w:rFonts w:eastAsiaTheme="minorEastAsia"/>
          <w:sz w:val="32"/>
          <w:szCs w:val="32"/>
        </w:rPr>
      </w:pPr>
    </w:p>
    <w:p w:rsidR="00525000" w:rsidRPr="00525000" w:rsidRDefault="00525000" w:rsidP="00525000">
      <w:pPr>
        <w:rPr>
          <w:rFonts w:eastAsiaTheme="minorEastAsia"/>
          <w:sz w:val="32"/>
          <w:szCs w:val="32"/>
        </w:rPr>
      </w:pPr>
    </w:p>
    <w:p w:rsidR="00525000" w:rsidRPr="00525000" w:rsidRDefault="00525000" w:rsidP="00525000">
      <w:pPr>
        <w:pStyle w:val="Paragraphedeliste"/>
        <w:rPr>
          <w:rFonts w:eastAsiaTheme="minorEastAsia"/>
          <w:sz w:val="32"/>
          <w:szCs w:val="32"/>
        </w:rPr>
      </w:pPr>
    </w:p>
    <w:sectPr w:rsidR="00525000" w:rsidRPr="0052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05D8C"/>
    <w:multiLevelType w:val="hybridMultilevel"/>
    <w:tmpl w:val="F15ABB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00"/>
    <w:rsid w:val="003A3EEF"/>
    <w:rsid w:val="005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F7FC"/>
  <w15:chartTrackingRefBased/>
  <w15:docId w15:val="{250B543D-DECF-4621-BD29-055098CDC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500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5250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1</cp:revision>
  <dcterms:created xsi:type="dcterms:W3CDTF">2020-03-09T08:31:00Z</dcterms:created>
  <dcterms:modified xsi:type="dcterms:W3CDTF">2020-03-09T08:46:00Z</dcterms:modified>
</cp:coreProperties>
</file>